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026" w:rsidRDefault="004B527A" w:rsidP="00246026">
      <w:pPr>
        <w:pStyle w:val="stBilgi"/>
        <w:tabs>
          <w:tab w:val="left" w:pos="2505"/>
        </w:tabs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FORM-TLT</w:t>
      </w:r>
      <w:r w:rsidR="00246026">
        <w:rPr>
          <w:rFonts w:ascii="Times New Roman" w:hAnsi="Times New Roman" w:cs="Times New Roman"/>
          <w:b/>
          <w:sz w:val="20"/>
          <w:szCs w:val="20"/>
        </w:rPr>
        <w:t>3</w:t>
      </w:r>
      <w:r w:rsidR="00246026" w:rsidRPr="006805D7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246026">
        <w:rPr>
          <w:rFonts w:ascii="Times New Roman" w:hAnsi="Times New Roman" w:cs="Times New Roman"/>
          <w:b/>
          <w:sz w:val="20"/>
          <w:szCs w:val="20"/>
        </w:rPr>
        <w:t xml:space="preserve">ÖĞRENCİ STAJ </w:t>
      </w:r>
      <w:r w:rsidR="00246026" w:rsidRPr="00605781">
        <w:rPr>
          <w:rFonts w:ascii="Times New Roman" w:hAnsi="Times New Roman" w:cs="Times New Roman"/>
          <w:b/>
          <w:sz w:val="20"/>
          <w:szCs w:val="20"/>
        </w:rPr>
        <w:t>UYGULAMA FORMU</w:t>
      </w:r>
      <w:r w:rsidR="00246026" w:rsidRPr="006805D7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262DB7" w:rsidRDefault="00262DB7" w:rsidP="00246026">
      <w:pPr>
        <w:pStyle w:val="stBilgi"/>
        <w:tabs>
          <w:tab w:val="left" w:pos="2505"/>
        </w:tabs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:rsidR="00262DB7" w:rsidRDefault="00270950" w:rsidP="00262DB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270950">
        <w:rPr>
          <w:rFonts w:ascii="Times New Roman" w:eastAsia="Times New Roman" w:hAnsi="Times New Roman" w:cs="Times New Roman"/>
          <w:b/>
        </w:rPr>
        <w:t xml:space="preserve">ÖĞRENCİ STAJ UYGULAMA FORMU </w:t>
      </w:r>
    </w:p>
    <w:p w:rsidR="00CB74CC" w:rsidRPr="00262DB7" w:rsidRDefault="00CB74CC" w:rsidP="00CB74CC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270950">
        <w:rPr>
          <w:rFonts w:ascii="Times New Roman" w:eastAsia="Times New Roman" w:hAnsi="Times New Roman" w:cs="Times New Roman"/>
          <w:b/>
        </w:rPr>
        <w:t xml:space="preserve">BİYOKİMYA </w:t>
      </w:r>
      <w:r>
        <w:rPr>
          <w:rFonts w:ascii="Times New Roman" w:eastAsia="Times New Roman" w:hAnsi="Times New Roman" w:cs="Times New Roman"/>
          <w:b/>
        </w:rPr>
        <w:t>LABORATUVARI</w:t>
      </w:r>
    </w:p>
    <w:p w:rsidR="00262DB7" w:rsidRDefault="00262DB7" w:rsidP="00CB74CC">
      <w:pPr>
        <w:spacing w:after="0"/>
        <w:rPr>
          <w:rFonts w:ascii="Times New Roman" w:eastAsia="Times New Roman" w:hAnsi="Times New Roman" w:cs="Times New Roman"/>
          <w:b/>
        </w:rPr>
      </w:pPr>
    </w:p>
    <w:p w:rsidR="00270950" w:rsidRDefault="00270950" w:rsidP="00270950">
      <w:pPr>
        <w:spacing w:after="240"/>
        <w:jc w:val="both"/>
        <w:rPr>
          <w:rFonts w:ascii="Times New Roman" w:eastAsia="Times New Roman" w:hAnsi="Times New Roman" w:cs="Times New Roman"/>
        </w:rPr>
      </w:pPr>
      <w:r w:rsidRPr="00270950">
        <w:rPr>
          <w:rFonts w:ascii="Times New Roman" w:eastAsia="Times New Roman" w:hAnsi="Times New Roman" w:cs="Times New Roman"/>
        </w:rPr>
        <w:t>İşyeri uygulamalı eğitim (Staj) sürecinde stajyerlerden, görev yaptıkları birimlere bağlı olarak yapmaları istenen işlemler aşağıdaki tabloda verilmiştir. Öğrenciler, staj yaptıkları birimlerden gelen verilere göre değerlendirileceklerdir.</w:t>
      </w:r>
    </w:p>
    <w:p w:rsidR="008B5B11" w:rsidRPr="00CB74CC" w:rsidRDefault="008B5B11" w:rsidP="008B5B11">
      <w:pPr>
        <w:spacing w:after="240" w:line="240" w:lineRule="auto"/>
        <w:jc w:val="center"/>
        <w:rPr>
          <w:rFonts w:ascii="Times New Roman" w:eastAsia="Times New Roman" w:hAnsi="Times New Roman" w:cs="Times New Roman"/>
        </w:rPr>
      </w:pPr>
      <w:r w:rsidRPr="00CB74CC">
        <w:rPr>
          <w:rFonts w:ascii="Times New Roman" w:eastAsia="Times New Roman" w:hAnsi="Times New Roman" w:cs="Times New Roman"/>
          <w:b/>
        </w:rPr>
        <w:t xml:space="preserve">STAJ UYGULAMALARINDA YAPILMASI BEKLENEN GÖREVLER </w:t>
      </w:r>
    </w:p>
    <w:tbl>
      <w:tblPr>
        <w:tblStyle w:val="TabloKlavuzu"/>
        <w:tblW w:w="9640" w:type="dxa"/>
        <w:tblInd w:w="-34" w:type="dxa"/>
        <w:tblLook w:val="04A0" w:firstRow="1" w:lastRow="0" w:firstColumn="1" w:lastColumn="0" w:noHBand="0" w:noVBand="1"/>
      </w:tblPr>
      <w:tblGrid>
        <w:gridCol w:w="407"/>
        <w:gridCol w:w="7697"/>
        <w:gridCol w:w="1536"/>
      </w:tblGrid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KAN ALMA BİRİMİ  (UYGUN GÖRÜLÜRSE)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11" w:rsidRPr="00CB74CC" w:rsidRDefault="008B5B11" w:rsidP="001174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UYGULAMA DURUMU</w:t>
            </w: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74CC">
              <w:rPr>
                <w:rFonts w:ascii="Times New Roman" w:hAnsi="Times New Roman" w:cs="Times New Roman"/>
              </w:rPr>
              <w:t>Venöz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kan alma, çocuktan kan alma, parmak ucu kan alma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MATERYAL KABUL ETMEK / REDDETMEK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 xml:space="preserve">Numunelerin barkodları ile sisteme kaydedilmesi, </w:t>
            </w:r>
            <w:proofErr w:type="spellStart"/>
            <w:r w:rsidRPr="00CB74CC">
              <w:rPr>
                <w:rFonts w:ascii="Times New Roman" w:hAnsi="Times New Roman" w:cs="Times New Roman"/>
              </w:rPr>
              <w:t>pnömatik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sistemle numune kabul edilmesi ve tasniflerinin yapılması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Acil olan testlerin ayırılması ve çalışılması, muhafaza edilmesi gerekenlerin usulüne göre ayırılması ve saklanması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 xml:space="preserve">Uygunsuz olarak gönderilmiş numunelerin, </w:t>
            </w:r>
            <w:proofErr w:type="spellStart"/>
            <w:r w:rsidRPr="00CB74CC">
              <w:rPr>
                <w:rFonts w:ascii="Times New Roman" w:hAnsi="Times New Roman" w:cs="Times New Roman"/>
              </w:rPr>
              <w:t>red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B74CC">
              <w:rPr>
                <w:rFonts w:ascii="Times New Roman" w:hAnsi="Times New Roman" w:cs="Times New Roman"/>
              </w:rPr>
              <w:t>kriterlerine</w:t>
            </w:r>
            <w:proofErr w:type="gramEnd"/>
            <w:r w:rsidRPr="00CB74CC">
              <w:rPr>
                <w:rFonts w:ascii="Times New Roman" w:hAnsi="Times New Roman" w:cs="Times New Roman"/>
              </w:rPr>
              <w:t xml:space="preserve"> göre reddedilmesi ve yeni örnek istenmesi, bilgilendirme için sistemde uygunsuzluk formunun doldurulması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ANALİZ İÇİN HAZIRLIK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 xml:space="preserve">Laboratuvardaki test cihazları araçlarının günlük bakımının ve kullanım öncesi </w:t>
            </w:r>
            <w:proofErr w:type="gramStart"/>
            <w:r w:rsidRPr="00CB74CC">
              <w:rPr>
                <w:rFonts w:ascii="Times New Roman" w:hAnsi="Times New Roman" w:cs="Times New Roman"/>
              </w:rPr>
              <w:t>kalibrasyon</w:t>
            </w:r>
            <w:proofErr w:type="gramEnd"/>
            <w:r w:rsidRPr="00CB74CC">
              <w:rPr>
                <w:rFonts w:ascii="Times New Roman" w:hAnsi="Times New Roman" w:cs="Times New Roman"/>
              </w:rPr>
              <w:t xml:space="preserve"> ve kontrollerinin yapılması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74CC">
              <w:rPr>
                <w:rFonts w:ascii="Times New Roman" w:hAnsi="Times New Roman" w:cs="Times New Roman"/>
              </w:rPr>
              <w:t>İnternal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ve </w:t>
            </w:r>
            <w:proofErr w:type="spellStart"/>
            <w:r w:rsidRPr="00CB74CC">
              <w:rPr>
                <w:rFonts w:ascii="Times New Roman" w:hAnsi="Times New Roman" w:cs="Times New Roman"/>
              </w:rPr>
              <w:t>eksternal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kalite kontrol çalışmalarının yapılması ve kayıt altına alınması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 xml:space="preserve">Malzeme ve kit sayımı ile </w:t>
            </w:r>
            <w:proofErr w:type="spellStart"/>
            <w:r w:rsidRPr="00CB74CC">
              <w:rPr>
                <w:rFonts w:ascii="Times New Roman" w:hAnsi="Times New Roman" w:cs="Times New Roman"/>
              </w:rPr>
              <w:t>miad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kontrollerinin yapılması kayıt altına alınması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Laboratuvar araç-gereçlerinin temizlik ve dezenfeksiyonunun yapılması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ind w:left="720" w:hanging="720"/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MATERYAL HAZIRLAMAK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ind w:left="720" w:hanging="7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Serum/plazma hazırlamak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İDRAR LABORATUVARI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 xml:space="preserve">İdrar </w:t>
            </w:r>
            <w:proofErr w:type="spellStart"/>
            <w:r w:rsidRPr="00CB74CC">
              <w:rPr>
                <w:rFonts w:ascii="Times New Roman" w:hAnsi="Times New Roman" w:cs="Times New Roman"/>
              </w:rPr>
              <w:t>strip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/cihazla çalışmak, İdrar </w:t>
            </w:r>
            <w:proofErr w:type="spellStart"/>
            <w:r w:rsidRPr="00CB74CC">
              <w:rPr>
                <w:rFonts w:ascii="Times New Roman" w:hAnsi="Times New Roman" w:cs="Times New Roman"/>
              </w:rPr>
              <w:t>mikroskopisi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yapmak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24 Saatlik idrar tasnifi, Spot idrar analizi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HEMATOLOJİ LABORATUVARI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74CC">
              <w:rPr>
                <w:rFonts w:ascii="Times New Roman" w:hAnsi="Times New Roman" w:cs="Times New Roman"/>
              </w:rPr>
              <w:t>Hemogram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analizi yapmak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74CC">
              <w:rPr>
                <w:rFonts w:ascii="Times New Roman" w:hAnsi="Times New Roman" w:cs="Times New Roman"/>
              </w:rPr>
              <w:t>Retikülosit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74CC">
              <w:rPr>
                <w:rFonts w:ascii="Times New Roman" w:hAnsi="Times New Roman" w:cs="Times New Roman"/>
              </w:rPr>
              <w:t>Sedimentasyon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tayin etmek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BİYOKİMYA LABORATUVARI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Rutin biyokimya tayini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Serum, idrar ve vücut sıvılarında biyokimya analizleri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ACİL LABORATUVARI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Kan gazı ölçümü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74CC">
              <w:rPr>
                <w:rFonts w:ascii="Times New Roman" w:hAnsi="Times New Roman" w:cs="Times New Roman"/>
              </w:rPr>
              <w:t>Hemogram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74CC">
              <w:rPr>
                <w:rFonts w:ascii="Times New Roman" w:hAnsi="Times New Roman" w:cs="Times New Roman"/>
              </w:rPr>
              <w:t>Koagülasyon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testleri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İdrar analizi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Acil hormon parametreleri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Acil biyokimya parametreleri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B5B11" w:rsidRPr="00060983" w:rsidRDefault="008B5B11" w:rsidP="008B5B11">
      <w:pPr>
        <w:pStyle w:val="stBilgi"/>
        <w:tabs>
          <w:tab w:val="left" w:pos="2505"/>
        </w:tabs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060983">
        <w:rPr>
          <w:rFonts w:ascii="Times New Roman" w:hAnsi="Times New Roman" w:cs="Times New Roman"/>
          <w:b/>
          <w:sz w:val="20"/>
          <w:szCs w:val="20"/>
        </w:rPr>
        <w:lastRenderedPageBreak/>
        <w:t>FORM-TLT3: ÖĞRENCİ STAJ UYGULAMA FORMU</w:t>
      </w:r>
    </w:p>
    <w:p w:rsidR="008B5B11" w:rsidRPr="00060983" w:rsidRDefault="008B5B11" w:rsidP="008B5B11">
      <w:pPr>
        <w:pStyle w:val="stBilgi"/>
        <w:tabs>
          <w:tab w:val="left" w:pos="2505"/>
        </w:tabs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06098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8B5B11" w:rsidRDefault="008B5B11" w:rsidP="00CB74CC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CB74CC">
        <w:rPr>
          <w:rFonts w:ascii="Times New Roman" w:eastAsia="Times New Roman" w:hAnsi="Times New Roman" w:cs="Times New Roman"/>
          <w:b/>
        </w:rPr>
        <w:t>ÖĞRENCİ STAJ UYGULAMA FORMU</w:t>
      </w:r>
    </w:p>
    <w:p w:rsidR="00CB74CC" w:rsidRPr="00CB74CC" w:rsidRDefault="00CB74CC" w:rsidP="00CB74CC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CB74CC">
        <w:rPr>
          <w:rFonts w:ascii="Times New Roman" w:eastAsia="Times New Roman" w:hAnsi="Times New Roman" w:cs="Times New Roman"/>
          <w:b/>
        </w:rPr>
        <w:t>MİKROBİYOLOJİ LABORATUVARI</w:t>
      </w:r>
    </w:p>
    <w:p w:rsidR="00CB74CC" w:rsidRPr="00CB74CC" w:rsidRDefault="00CB74CC" w:rsidP="008B5B11">
      <w:pPr>
        <w:jc w:val="center"/>
        <w:rPr>
          <w:rFonts w:ascii="Times New Roman" w:eastAsia="Times New Roman" w:hAnsi="Times New Roman" w:cs="Times New Roman"/>
          <w:b/>
        </w:rPr>
      </w:pPr>
    </w:p>
    <w:p w:rsidR="008B5B11" w:rsidRPr="00CB74CC" w:rsidRDefault="008B5B11" w:rsidP="008B5B11">
      <w:pPr>
        <w:spacing w:after="240" w:line="240" w:lineRule="auto"/>
        <w:jc w:val="both"/>
        <w:rPr>
          <w:rFonts w:ascii="Times New Roman" w:eastAsia="Times New Roman" w:hAnsi="Times New Roman" w:cs="Times New Roman"/>
        </w:rPr>
      </w:pPr>
      <w:r w:rsidRPr="00CB74CC">
        <w:rPr>
          <w:rFonts w:ascii="Times New Roman" w:eastAsia="Times New Roman" w:hAnsi="Times New Roman" w:cs="Times New Roman"/>
        </w:rPr>
        <w:t>İşyeri uygulamalı eğitim (Staj) sürecinde stajyerlerden, görev yaptıkları birimlere bağlı olarak yapmaları istenen işlemler aşağıdaki tabloda verilmiştir. Öğrenciler, staj yaptıkları birimlerden gelen verilere göre değerlendirileceklerdir.</w:t>
      </w:r>
    </w:p>
    <w:p w:rsidR="008B5B11" w:rsidRPr="00CB74CC" w:rsidRDefault="008B5B11" w:rsidP="008B5B11">
      <w:pPr>
        <w:jc w:val="center"/>
        <w:rPr>
          <w:rFonts w:ascii="Times New Roman" w:eastAsia="Times New Roman" w:hAnsi="Times New Roman" w:cs="Times New Roman"/>
          <w:b/>
        </w:rPr>
      </w:pPr>
      <w:r w:rsidRPr="00CB74CC">
        <w:rPr>
          <w:rFonts w:ascii="Times New Roman" w:eastAsia="Times New Roman" w:hAnsi="Times New Roman" w:cs="Times New Roman"/>
          <w:b/>
        </w:rPr>
        <w:t>STAJ UYGULAMALARIN</w:t>
      </w:r>
      <w:r w:rsidR="00CB74CC">
        <w:rPr>
          <w:rFonts w:ascii="Times New Roman" w:eastAsia="Times New Roman" w:hAnsi="Times New Roman" w:cs="Times New Roman"/>
          <w:b/>
        </w:rPr>
        <w:t xml:space="preserve">DA YAPILMASI BEKLENEN GÖREVLER </w:t>
      </w:r>
    </w:p>
    <w:tbl>
      <w:tblPr>
        <w:tblStyle w:val="TabloKlavuzu"/>
        <w:tblW w:w="9356" w:type="dxa"/>
        <w:tblInd w:w="108" w:type="dxa"/>
        <w:tblLook w:val="04A0" w:firstRow="1" w:lastRow="0" w:firstColumn="1" w:lastColumn="0" w:noHBand="0" w:noVBand="1"/>
      </w:tblPr>
      <w:tblGrid>
        <w:gridCol w:w="426"/>
        <w:gridCol w:w="7371"/>
        <w:gridCol w:w="1559"/>
      </w:tblGrid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MATERYAL KABUL ETMEK / REDDETMEK</w:t>
            </w:r>
          </w:p>
        </w:tc>
        <w:tc>
          <w:tcPr>
            <w:tcW w:w="1559" w:type="dxa"/>
            <w:vAlign w:val="center"/>
          </w:tcPr>
          <w:p w:rsidR="008B5B11" w:rsidRPr="00CB74CC" w:rsidRDefault="00CB74CC" w:rsidP="00CB74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UYGULAMA DURUMU</w:t>
            </w: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 xml:space="preserve">Numunelerin barkodları ile sisteme kaydedilmesi, </w:t>
            </w:r>
            <w:proofErr w:type="spellStart"/>
            <w:r w:rsidRPr="00CB74CC">
              <w:rPr>
                <w:rFonts w:ascii="Times New Roman" w:hAnsi="Times New Roman" w:cs="Times New Roman"/>
              </w:rPr>
              <w:t>pnömatik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sistemle numune kabul edilmesi ve tasniflerinin yapılması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 xml:space="preserve">Boğaz </w:t>
            </w:r>
            <w:proofErr w:type="spellStart"/>
            <w:r w:rsidRPr="00CB74CC">
              <w:rPr>
                <w:rFonts w:ascii="Times New Roman" w:hAnsi="Times New Roman" w:cs="Times New Roman"/>
              </w:rPr>
              <w:t>sürüntüsü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/ Yara </w:t>
            </w:r>
            <w:proofErr w:type="spellStart"/>
            <w:r w:rsidRPr="00CB74CC">
              <w:rPr>
                <w:rFonts w:ascii="Times New Roman" w:hAnsi="Times New Roman" w:cs="Times New Roman"/>
              </w:rPr>
              <w:t>sürüntüsü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/ İdrar örneği almak / Ameliyathane örneklerini kabul etmek 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Acil olan testlerin ayırılması ve çalışılması, muhafaza edilmesi gerekenlerin usulüne göre ayırılması ve saklanması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 xml:space="preserve">Uygunsuz olarak gönderilmiş numunelerin, </w:t>
            </w:r>
            <w:proofErr w:type="spellStart"/>
            <w:r w:rsidRPr="00CB74CC">
              <w:rPr>
                <w:rFonts w:ascii="Times New Roman" w:hAnsi="Times New Roman" w:cs="Times New Roman"/>
              </w:rPr>
              <w:t>red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B74CC">
              <w:rPr>
                <w:rFonts w:ascii="Times New Roman" w:hAnsi="Times New Roman" w:cs="Times New Roman"/>
              </w:rPr>
              <w:t>kriterlerine</w:t>
            </w:r>
            <w:proofErr w:type="gramEnd"/>
            <w:r w:rsidRPr="00CB74CC">
              <w:rPr>
                <w:rFonts w:ascii="Times New Roman" w:hAnsi="Times New Roman" w:cs="Times New Roman"/>
              </w:rPr>
              <w:t xml:space="preserve"> göre reddedilmesi ve yeni örnek istenmesi, bilgilendirme için sistemde uygunsuzluk formunun doldurulması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 xml:space="preserve">Boğaz </w:t>
            </w:r>
            <w:proofErr w:type="spellStart"/>
            <w:r w:rsidRPr="00CB74CC">
              <w:rPr>
                <w:rFonts w:ascii="Times New Roman" w:hAnsi="Times New Roman" w:cs="Times New Roman"/>
              </w:rPr>
              <w:t>sürüntüsü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almak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Kültür için idrar örneği almak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 xml:space="preserve">Yara </w:t>
            </w:r>
            <w:proofErr w:type="spellStart"/>
            <w:r w:rsidRPr="00CB74CC">
              <w:rPr>
                <w:rFonts w:ascii="Times New Roman" w:hAnsi="Times New Roman" w:cs="Times New Roman"/>
              </w:rPr>
              <w:t>sürüntüleri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ve ameliyathane örneklerini kabul etmek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ANALİZ İÇİN HAZIRLIK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Laboratuvardaki araç-gereçlerin günlük bakımının ve kullanım öncesi kontrollerinin yapılması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74CC">
              <w:rPr>
                <w:rFonts w:ascii="Times New Roman" w:hAnsi="Times New Roman" w:cs="Times New Roman"/>
              </w:rPr>
              <w:t>İnternal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ve </w:t>
            </w:r>
            <w:proofErr w:type="spellStart"/>
            <w:r w:rsidRPr="00CB74CC">
              <w:rPr>
                <w:rFonts w:ascii="Times New Roman" w:hAnsi="Times New Roman" w:cs="Times New Roman"/>
              </w:rPr>
              <w:t>eksternal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kalite kontrol çalışmalarının yapılması ve kayıt altına alınması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 xml:space="preserve">Malzeme ve kit sayımı ile </w:t>
            </w:r>
            <w:proofErr w:type="spellStart"/>
            <w:r w:rsidRPr="00CB74CC">
              <w:rPr>
                <w:rFonts w:ascii="Times New Roman" w:hAnsi="Times New Roman" w:cs="Times New Roman"/>
              </w:rPr>
              <w:t>miad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kontrollerinin yapılması kayıt altına alınması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Laboratuvar araç-gereçlerinin temizlik ve dezenfeksiyonunun yapılması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EKİM YAPMAK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Gram boyama yapmak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ARB boyama yapmak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Floresan boyama yapmak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Parazitolojik boyama yapmak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Mantar preparatlarını boyamak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KÜLTÜR YAPMAK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 xml:space="preserve">Katı </w:t>
            </w:r>
            <w:proofErr w:type="spellStart"/>
            <w:r w:rsidRPr="00CB74CC">
              <w:rPr>
                <w:rFonts w:ascii="Times New Roman" w:hAnsi="Times New Roman" w:cs="Times New Roman"/>
              </w:rPr>
              <w:t>besiyerinde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seyreltme yöntemi ile ekim yapmak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 xml:space="preserve">Katı </w:t>
            </w:r>
            <w:proofErr w:type="spellStart"/>
            <w:r w:rsidRPr="00CB74CC">
              <w:rPr>
                <w:rFonts w:ascii="Times New Roman" w:hAnsi="Times New Roman" w:cs="Times New Roman"/>
              </w:rPr>
              <w:t>besiyerinde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tüm yüzeye yayarak ekim yapmak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 xml:space="preserve">Sıvı </w:t>
            </w:r>
            <w:proofErr w:type="spellStart"/>
            <w:r w:rsidRPr="00CB74CC">
              <w:rPr>
                <w:rFonts w:ascii="Times New Roman" w:hAnsi="Times New Roman" w:cs="Times New Roman"/>
              </w:rPr>
              <w:t>besiyerinde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ekim yapmak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Mantar örneklerinin ekimini yapmak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PREPARAT İNCELEME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Bakteriyolojik preparat inceleme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Mikolojik preparat inceleme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Parazitolojik preparat inceleme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KÜLTÜR ANTİBİYOGRAM YAPMAK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 xml:space="preserve">Gram (+) bakteriler için </w:t>
            </w:r>
            <w:proofErr w:type="spellStart"/>
            <w:r w:rsidRPr="00CB74CC">
              <w:rPr>
                <w:rFonts w:ascii="Times New Roman" w:hAnsi="Times New Roman" w:cs="Times New Roman"/>
              </w:rPr>
              <w:t>antibiyogram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yapmak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 xml:space="preserve">Gram (-) bakteriler için </w:t>
            </w:r>
            <w:proofErr w:type="spellStart"/>
            <w:r w:rsidRPr="00CB74CC">
              <w:rPr>
                <w:rFonts w:ascii="Times New Roman" w:hAnsi="Times New Roman" w:cs="Times New Roman"/>
              </w:rPr>
              <w:t>antibiyogram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yapmak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SEROLOJİK UYGULAMALAR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ASO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CRP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RF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CB74CC">
              <w:rPr>
                <w:rFonts w:ascii="Times New Roman" w:hAnsi="Times New Roman" w:cs="Times New Roman"/>
                <w:b/>
              </w:rPr>
              <w:t>Mycobacterium</w:t>
            </w:r>
            <w:proofErr w:type="spellEnd"/>
            <w:r w:rsidRPr="00CB74C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B74CC">
              <w:rPr>
                <w:rFonts w:ascii="Times New Roman" w:hAnsi="Times New Roman" w:cs="Times New Roman"/>
                <w:b/>
              </w:rPr>
              <w:t>tuberculosis</w:t>
            </w:r>
            <w:proofErr w:type="spellEnd"/>
            <w:r w:rsidRPr="00CB74CC">
              <w:rPr>
                <w:rFonts w:ascii="Times New Roman" w:hAnsi="Times New Roman" w:cs="Times New Roman"/>
                <w:b/>
              </w:rPr>
              <w:t xml:space="preserve"> TANISI YAPMAK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 xml:space="preserve">Kültür </w:t>
            </w:r>
            <w:proofErr w:type="spellStart"/>
            <w:r w:rsidRPr="00CB74CC">
              <w:rPr>
                <w:rFonts w:ascii="Times New Roman" w:hAnsi="Times New Roman" w:cs="Times New Roman"/>
              </w:rPr>
              <w:t>antibiyogram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yapmak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CB74CC">
              <w:rPr>
                <w:rFonts w:ascii="Times New Roman" w:hAnsi="Times New Roman" w:cs="Times New Roman"/>
              </w:rPr>
              <w:t>BACTEC yöntemi uygulamak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74CC">
              <w:rPr>
                <w:rFonts w:ascii="Times New Roman" w:hAnsi="Times New Roman" w:cs="Times New Roman"/>
                <w:i/>
              </w:rPr>
              <w:t>Mycobacterium</w:t>
            </w:r>
            <w:proofErr w:type="spellEnd"/>
            <w:r w:rsidRPr="00CB74CC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CB74CC">
              <w:rPr>
                <w:rFonts w:ascii="Times New Roman" w:hAnsi="Times New Roman" w:cs="Times New Roman"/>
                <w:i/>
              </w:rPr>
              <w:t>tuberculosis</w:t>
            </w:r>
            <w:proofErr w:type="spellEnd"/>
            <w:r w:rsidRPr="00CB74CC">
              <w:rPr>
                <w:rFonts w:ascii="Times New Roman" w:hAnsi="Times New Roman" w:cs="Times New Roman"/>
              </w:rPr>
              <w:t xml:space="preserve"> boyama yapmak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8B5B11" w:rsidRPr="00CB74CC" w:rsidTr="00CB74CC">
        <w:trPr>
          <w:trHeight w:val="331"/>
        </w:trPr>
        <w:tc>
          <w:tcPr>
            <w:tcW w:w="426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371" w:type="dxa"/>
            <w:vAlign w:val="center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74CC">
              <w:rPr>
                <w:rFonts w:ascii="Times New Roman" w:hAnsi="Times New Roman" w:cs="Times New Roman"/>
                <w:b/>
              </w:rPr>
              <w:t>DİĞER</w:t>
            </w:r>
          </w:p>
        </w:tc>
        <w:tc>
          <w:tcPr>
            <w:tcW w:w="1559" w:type="dxa"/>
          </w:tcPr>
          <w:p w:rsidR="008B5B11" w:rsidRPr="00CB74CC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8B5B11" w:rsidRPr="00CB74CC" w:rsidRDefault="008B5B11" w:rsidP="008B5B11">
      <w:pPr>
        <w:rPr>
          <w:rFonts w:ascii="Times New Roman" w:hAnsi="Times New Roman" w:cs="Times New Roman"/>
        </w:rPr>
      </w:pPr>
    </w:p>
    <w:p w:rsidR="008B5B11" w:rsidRPr="00CB74CC" w:rsidRDefault="008B5B11" w:rsidP="008B5B11">
      <w:pPr>
        <w:rPr>
          <w:rFonts w:ascii="Times New Roman" w:hAnsi="Times New Roman" w:cs="Times New Roman"/>
        </w:rPr>
      </w:pPr>
    </w:p>
    <w:p w:rsidR="008B5B11" w:rsidRPr="00F84D9B" w:rsidRDefault="008B5B11" w:rsidP="008B5B11">
      <w:pP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8B5B11" w:rsidRDefault="008B5B11" w:rsidP="008B5B11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</w:rPr>
      </w:pPr>
    </w:p>
    <w:p w:rsidR="008B5B11" w:rsidRPr="00F84D9B" w:rsidRDefault="008B5B11" w:rsidP="008B5B11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</w:rPr>
      </w:pPr>
    </w:p>
    <w:p w:rsidR="008B5B11" w:rsidRDefault="008B5B11" w:rsidP="008B5B11"/>
    <w:p w:rsidR="008B5B11" w:rsidRDefault="008B5B11" w:rsidP="008B5B11"/>
    <w:p w:rsidR="008B5B11" w:rsidRDefault="008B5B11" w:rsidP="008B5B11"/>
    <w:p w:rsidR="008B5B11" w:rsidRDefault="008B5B11" w:rsidP="008B5B11"/>
    <w:p w:rsidR="008B5B11" w:rsidRDefault="008B5B11" w:rsidP="008B5B11"/>
    <w:p w:rsidR="008B5B11" w:rsidRDefault="008B5B11" w:rsidP="008B5B11"/>
    <w:p w:rsidR="008B5B11" w:rsidRDefault="008B5B11" w:rsidP="008B5B11"/>
    <w:p w:rsidR="008B5B11" w:rsidRDefault="008B5B11" w:rsidP="008B5B11"/>
    <w:p w:rsidR="008B5B11" w:rsidRDefault="008B5B11" w:rsidP="008B5B11"/>
    <w:p w:rsidR="008B5B11" w:rsidRDefault="008B5B11" w:rsidP="008B5B11"/>
    <w:p w:rsidR="008B5B11" w:rsidRDefault="008B5B11" w:rsidP="008B5B11"/>
    <w:p w:rsidR="008B5B11" w:rsidRDefault="008B5B11" w:rsidP="008B5B11"/>
    <w:p w:rsidR="008B5B11" w:rsidRDefault="008B5B11" w:rsidP="008B5B11"/>
    <w:p w:rsidR="008B5B11" w:rsidRDefault="008B5B11" w:rsidP="008B5B11"/>
    <w:p w:rsidR="008B5B11" w:rsidRDefault="008B5B11" w:rsidP="008B5B11"/>
    <w:p w:rsidR="008B5B11" w:rsidRDefault="008B5B11" w:rsidP="008B5B11"/>
    <w:p w:rsidR="008B5B11" w:rsidRDefault="008B5B11" w:rsidP="008B5B11"/>
    <w:p w:rsidR="00CB74CC" w:rsidRPr="00060983" w:rsidRDefault="00CB74CC" w:rsidP="00CB74CC">
      <w:pPr>
        <w:pStyle w:val="stBilgi"/>
        <w:tabs>
          <w:tab w:val="left" w:pos="2505"/>
        </w:tabs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060983">
        <w:rPr>
          <w:rFonts w:ascii="Times New Roman" w:hAnsi="Times New Roman" w:cs="Times New Roman"/>
          <w:b/>
          <w:sz w:val="20"/>
          <w:szCs w:val="20"/>
        </w:rPr>
        <w:lastRenderedPageBreak/>
        <w:t>FORM-TLT3: ÖĞRENCİ STAJ UYGULAMA FORMU</w:t>
      </w:r>
    </w:p>
    <w:p w:rsidR="008B5B11" w:rsidRPr="00CB74CC" w:rsidRDefault="008B5B11" w:rsidP="00CB74CC">
      <w:pPr>
        <w:spacing w:after="0"/>
      </w:pPr>
    </w:p>
    <w:p w:rsidR="00CB74CC" w:rsidRPr="008E3CC3" w:rsidRDefault="008B5B11" w:rsidP="00CB74CC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8E3CC3">
        <w:rPr>
          <w:rFonts w:ascii="Times New Roman" w:eastAsia="Times New Roman" w:hAnsi="Times New Roman" w:cs="Times New Roman"/>
          <w:b/>
        </w:rPr>
        <w:t>ÖĞRENCİ STAJ UYGULAMA FORMU</w:t>
      </w:r>
    </w:p>
    <w:p w:rsidR="008B5B11" w:rsidRPr="008E3CC3" w:rsidRDefault="008B5B11" w:rsidP="00CB74CC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8E3CC3">
        <w:rPr>
          <w:rFonts w:ascii="Times New Roman" w:eastAsia="Times New Roman" w:hAnsi="Times New Roman" w:cs="Times New Roman"/>
          <w:b/>
        </w:rPr>
        <w:t>PATOLOJİ LABORATUVARI</w:t>
      </w:r>
    </w:p>
    <w:p w:rsidR="008B5B11" w:rsidRPr="008E3CC3" w:rsidRDefault="008B5B11" w:rsidP="008B5B11">
      <w:pPr>
        <w:jc w:val="center"/>
        <w:rPr>
          <w:rFonts w:ascii="Times New Roman" w:eastAsia="Times New Roman" w:hAnsi="Times New Roman" w:cs="Times New Roman"/>
          <w:b/>
        </w:rPr>
      </w:pPr>
    </w:p>
    <w:p w:rsidR="008B5B11" w:rsidRPr="008E3CC3" w:rsidRDefault="008B5B11" w:rsidP="008B5B11">
      <w:pPr>
        <w:spacing w:after="240"/>
        <w:jc w:val="both"/>
        <w:rPr>
          <w:rFonts w:ascii="Times New Roman" w:eastAsia="Times New Roman" w:hAnsi="Times New Roman" w:cs="Times New Roman"/>
        </w:rPr>
      </w:pPr>
      <w:r w:rsidRPr="008E3CC3">
        <w:rPr>
          <w:rFonts w:ascii="Times New Roman" w:eastAsia="Times New Roman" w:hAnsi="Times New Roman" w:cs="Times New Roman"/>
        </w:rPr>
        <w:t>İşyeri uygulamalı eğitim (Staj) sürecinde stajyerlerden, görev yaptıkları birimlere bağlı olarak yapmaları istenen işlemler aşağıdaki tabloda verilmiştir. Öğrenciler, staj yaptıkları birimlerden gelen verilere göre değerlendirileceklerdir.</w:t>
      </w:r>
    </w:p>
    <w:p w:rsidR="008B5B11" w:rsidRPr="008E3CC3" w:rsidRDefault="008B5B11" w:rsidP="008B5B11">
      <w:pPr>
        <w:jc w:val="center"/>
        <w:rPr>
          <w:rFonts w:ascii="Times New Roman" w:eastAsia="Times New Roman" w:hAnsi="Times New Roman" w:cs="Times New Roman"/>
          <w:b/>
        </w:rPr>
      </w:pPr>
      <w:r w:rsidRPr="008E3CC3">
        <w:rPr>
          <w:rFonts w:ascii="Times New Roman" w:eastAsia="Times New Roman" w:hAnsi="Times New Roman" w:cs="Times New Roman"/>
          <w:b/>
        </w:rPr>
        <w:t>STAJ UYGULAMALARINDA YAPILMASI BEKLENEN GÖREVLER</w:t>
      </w:r>
    </w:p>
    <w:tbl>
      <w:tblPr>
        <w:tblStyle w:val="TabloKlavuzu"/>
        <w:tblW w:w="9356" w:type="dxa"/>
        <w:tblInd w:w="108" w:type="dxa"/>
        <w:tblLook w:val="04A0" w:firstRow="1" w:lastRow="0" w:firstColumn="1" w:lastColumn="0" w:noHBand="0" w:noVBand="1"/>
      </w:tblPr>
      <w:tblGrid>
        <w:gridCol w:w="440"/>
        <w:gridCol w:w="7380"/>
        <w:gridCol w:w="1536"/>
      </w:tblGrid>
      <w:tr w:rsidR="008B5B11" w:rsidRPr="008E3CC3" w:rsidTr="008E3CC3">
        <w:trPr>
          <w:trHeight w:val="45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8E3CC3" w:rsidRDefault="008B5B11" w:rsidP="001174A8">
            <w:pPr>
              <w:jc w:val="both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11" w:rsidRPr="008E3CC3" w:rsidRDefault="008B5B11" w:rsidP="001174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3CC3">
              <w:rPr>
                <w:rFonts w:ascii="Times New Roman" w:hAnsi="Times New Roman" w:cs="Times New Roman"/>
                <w:b/>
              </w:rPr>
              <w:t>UYGULAMA DURUMU</w:t>
            </w:r>
          </w:p>
        </w:tc>
      </w:tr>
      <w:tr w:rsidR="008B5B11" w:rsidRPr="008E3CC3" w:rsidTr="008E3CC3">
        <w:trPr>
          <w:trHeight w:val="45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E3CC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8E3CC3">
              <w:rPr>
                <w:rFonts w:ascii="Times New Roman" w:hAnsi="Times New Roman" w:cs="Times New Roman"/>
              </w:rPr>
              <w:t xml:space="preserve">Gelen doku, sıvı, yayma ve ince iğne </w:t>
            </w:r>
            <w:proofErr w:type="spellStart"/>
            <w:r w:rsidRPr="008E3CC3">
              <w:rPr>
                <w:rFonts w:ascii="Times New Roman" w:hAnsi="Times New Roman" w:cs="Times New Roman"/>
              </w:rPr>
              <w:t>aspirasyon</w:t>
            </w:r>
            <w:proofErr w:type="spellEnd"/>
            <w:r w:rsidRPr="008E3CC3">
              <w:rPr>
                <w:rFonts w:ascii="Times New Roman" w:hAnsi="Times New Roman" w:cs="Times New Roman"/>
              </w:rPr>
              <w:t xml:space="preserve"> örneklerinin kayıt ve kabulü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8E3CC3" w:rsidTr="008E3CC3">
        <w:trPr>
          <w:trHeight w:val="45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E3CC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E3CC3">
              <w:rPr>
                <w:rFonts w:ascii="Times New Roman" w:hAnsi="Times New Roman" w:cs="Times New Roman"/>
              </w:rPr>
              <w:t>Fiksasyonda</w:t>
            </w:r>
            <w:proofErr w:type="spellEnd"/>
            <w:r w:rsidRPr="008E3CC3">
              <w:rPr>
                <w:rFonts w:ascii="Times New Roman" w:hAnsi="Times New Roman" w:cs="Times New Roman"/>
              </w:rPr>
              <w:t xml:space="preserve"> kullanılan solüsyonların gerekli kimyasal hesaplaması, ölçüm ve tartımlarının yapılması.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8B5B11" w:rsidRPr="008E3CC3" w:rsidTr="008E3CC3">
        <w:trPr>
          <w:trHeight w:val="45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E3CC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8E3CC3">
              <w:rPr>
                <w:rFonts w:ascii="Times New Roman" w:hAnsi="Times New Roman" w:cs="Times New Roman"/>
              </w:rPr>
              <w:t xml:space="preserve">Kabul edilen örneklerin fizyolojik ve anatomik özelliklerine göre </w:t>
            </w:r>
            <w:proofErr w:type="spellStart"/>
            <w:r w:rsidRPr="008E3CC3">
              <w:rPr>
                <w:rFonts w:ascii="Times New Roman" w:hAnsi="Times New Roman" w:cs="Times New Roman"/>
              </w:rPr>
              <w:t>fiksasyonunun</w:t>
            </w:r>
            <w:proofErr w:type="spellEnd"/>
            <w:r w:rsidRPr="008E3CC3">
              <w:rPr>
                <w:rFonts w:ascii="Times New Roman" w:hAnsi="Times New Roman" w:cs="Times New Roman"/>
              </w:rPr>
              <w:t xml:space="preserve"> yapılması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8E3CC3" w:rsidTr="008E3CC3">
        <w:trPr>
          <w:trHeight w:val="45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E3CC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8E3CC3">
              <w:rPr>
                <w:rFonts w:ascii="Times New Roman" w:hAnsi="Times New Roman" w:cs="Times New Roman"/>
              </w:rPr>
              <w:t xml:space="preserve">Kemik, diş, </w:t>
            </w:r>
            <w:proofErr w:type="spellStart"/>
            <w:r w:rsidRPr="008E3CC3">
              <w:rPr>
                <w:rFonts w:ascii="Times New Roman" w:hAnsi="Times New Roman" w:cs="Times New Roman"/>
              </w:rPr>
              <w:t>tendon</w:t>
            </w:r>
            <w:proofErr w:type="spellEnd"/>
            <w:r w:rsidRPr="008E3CC3">
              <w:rPr>
                <w:rFonts w:ascii="Times New Roman" w:hAnsi="Times New Roman" w:cs="Times New Roman"/>
              </w:rPr>
              <w:t xml:space="preserve"> gibi dokuların </w:t>
            </w:r>
            <w:proofErr w:type="spellStart"/>
            <w:r w:rsidRPr="008E3CC3">
              <w:rPr>
                <w:rFonts w:ascii="Times New Roman" w:hAnsi="Times New Roman" w:cs="Times New Roman"/>
              </w:rPr>
              <w:t>dekalsifikasyonlarının</w:t>
            </w:r>
            <w:proofErr w:type="spellEnd"/>
            <w:r w:rsidRPr="008E3CC3">
              <w:rPr>
                <w:rFonts w:ascii="Times New Roman" w:hAnsi="Times New Roman" w:cs="Times New Roman"/>
              </w:rPr>
              <w:t xml:space="preserve"> yapılması, </w:t>
            </w:r>
            <w:proofErr w:type="spellStart"/>
            <w:r w:rsidRPr="008E3CC3">
              <w:rPr>
                <w:rFonts w:ascii="Times New Roman" w:hAnsi="Times New Roman" w:cs="Times New Roman"/>
              </w:rPr>
              <w:t>dekalsifikasyon</w:t>
            </w:r>
            <w:proofErr w:type="spellEnd"/>
            <w:r w:rsidRPr="008E3CC3">
              <w:rPr>
                <w:rFonts w:ascii="Times New Roman" w:hAnsi="Times New Roman" w:cs="Times New Roman"/>
              </w:rPr>
              <w:t xml:space="preserve"> ajanlarının kimyasal hesaplama, tartım ve ölçümlerle hazırlanması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8E3CC3" w:rsidTr="008E3CC3">
        <w:trPr>
          <w:trHeight w:val="45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E3CC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8E3CC3">
              <w:rPr>
                <w:rFonts w:ascii="Times New Roman" w:hAnsi="Times New Roman" w:cs="Times New Roman"/>
              </w:rPr>
              <w:t xml:space="preserve">Alındığı gibi gönderilen sıvı örneklerin </w:t>
            </w:r>
            <w:proofErr w:type="spellStart"/>
            <w:r w:rsidRPr="008E3CC3">
              <w:rPr>
                <w:rFonts w:ascii="Times New Roman" w:hAnsi="Times New Roman" w:cs="Times New Roman"/>
              </w:rPr>
              <w:t>hücresellik</w:t>
            </w:r>
            <w:proofErr w:type="spellEnd"/>
            <w:r w:rsidRPr="008E3CC3">
              <w:rPr>
                <w:rFonts w:ascii="Times New Roman" w:hAnsi="Times New Roman" w:cs="Times New Roman"/>
              </w:rPr>
              <w:t xml:space="preserve"> değerlendirilmesinin yapılması, doğrudan yayma veya </w:t>
            </w:r>
            <w:proofErr w:type="spellStart"/>
            <w:r w:rsidRPr="008E3CC3">
              <w:rPr>
                <w:rFonts w:ascii="Times New Roman" w:hAnsi="Times New Roman" w:cs="Times New Roman"/>
              </w:rPr>
              <w:t>sitosantrifüj</w:t>
            </w:r>
            <w:proofErr w:type="spellEnd"/>
            <w:r w:rsidRPr="008E3CC3">
              <w:rPr>
                <w:rFonts w:ascii="Times New Roman" w:hAnsi="Times New Roman" w:cs="Times New Roman"/>
              </w:rPr>
              <w:t xml:space="preserve"> sistemlerinin uygulanması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B5B11" w:rsidRPr="008E3CC3" w:rsidTr="008E3CC3">
        <w:trPr>
          <w:trHeight w:val="45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E3CC3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8E3CC3">
              <w:rPr>
                <w:rFonts w:ascii="Times New Roman" w:hAnsi="Times New Roman" w:cs="Times New Roman"/>
              </w:rPr>
              <w:t>Doku takibinin otomatik veya manuel yapılması, doku takibinden çıkan parçaların blok haline getirilmesi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8E3CC3" w:rsidTr="008E3CC3">
        <w:trPr>
          <w:trHeight w:val="45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E3CC3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8E3CC3">
              <w:rPr>
                <w:rFonts w:ascii="Times New Roman" w:hAnsi="Times New Roman" w:cs="Times New Roman"/>
              </w:rPr>
              <w:t>Gerekli kalınlık ve özelliklerde kesit alınması, preparatların rutin yöntemler ile boyanması, temel boya çözeltilerinin hazırlanması ve gerekli kontrollerinin yapılması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8E3CC3" w:rsidTr="008E3CC3">
        <w:trPr>
          <w:trHeight w:val="45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E3CC3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8E3CC3">
              <w:rPr>
                <w:rFonts w:ascii="Times New Roman" w:hAnsi="Times New Roman" w:cs="Times New Roman"/>
              </w:rPr>
              <w:t>Preparatların ve blokların kayıt altına alınması ve arşivlenmesi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8E3CC3" w:rsidTr="008E3CC3">
        <w:trPr>
          <w:trHeight w:val="45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E3CC3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8E3CC3">
              <w:rPr>
                <w:rFonts w:ascii="Times New Roman" w:hAnsi="Times New Roman" w:cs="Times New Roman"/>
              </w:rPr>
              <w:t xml:space="preserve">Taze doku ile çalışılan alanda </w:t>
            </w:r>
            <w:proofErr w:type="gramStart"/>
            <w:r w:rsidRPr="008E3CC3">
              <w:rPr>
                <w:rFonts w:ascii="Times New Roman" w:hAnsi="Times New Roman" w:cs="Times New Roman"/>
              </w:rPr>
              <w:t>enfeksiyon</w:t>
            </w:r>
            <w:proofErr w:type="gramEnd"/>
            <w:r w:rsidRPr="008E3CC3">
              <w:rPr>
                <w:rFonts w:ascii="Times New Roman" w:hAnsi="Times New Roman" w:cs="Times New Roman"/>
              </w:rPr>
              <w:t xml:space="preserve"> kontrolünün yapılması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B5B11" w:rsidRPr="008E3CC3" w:rsidTr="008E3CC3">
        <w:trPr>
          <w:trHeight w:val="45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E3CC3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8E3CC3">
              <w:rPr>
                <w:rFonts w:ascii="Times New Roman" w:hAnsi="Times New Roman" w:cs="Times New Roman"/>
              </w:rPr>
              <w:t>Taze doku örneklerinden dondurma, ezme, dondurma (</w:t>
            </w:r>
            <w:proofErr w:type="spellStart"/>
            <w:r w:rsidRPr="008E3CC3">
              <w:rPr>
                <w:rFonts w:ascii="Times New Roman" w:hAnsi="Times New Roman" w:cs="Times New Roman"/>
              </w:rPr>
              <w:t>frozen</w:t>
            </w:r>
            <w:proofErr w:type="spellEnd"/>
            <w:r w:rsidRPr="008E3CC3">
              <w:rPr>
                <w:rFonts w:ascii="Times New Roman" w:hAnsi="Times New Roman" w:cs="Times New Roman"/>
              </w:rPr>
              <w:t xml:space="preserve">) preparatlarının, </w:t>
            </w:r>
            <w:proofErr w:type="spellStart"/>
            <w:r w:rsidRPr="008E3CC3">
              <w:rPr>
                <w:rFonts w:ascii="Times New Roman" w:hAnsi="Times New Roman" w:cs="Times New Roman"/>
              </w:rPr>
              <w:t>fiksasyon</w:t>
            </w:r>
            <w:proofErr w:type="spellEnd"/>
            <w:r w:rsidRPr="008E3CC3">
              <w:rPr>
                <w:rFonts w:ascii="Times New Roman" w:hAnsi="Times New Roman" w:cs="Times New Roman"/>
              </w:rPr>
              <w:t>, boyama, kapatma ve teslim işlemlerinin yapılması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8E3CC3" w:rsidTr="008E3CC3">
        <w:trPr>
          <w:trHeight w:val="45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E3CC3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E3CC3">
              <w:rPr>
                <w:rFonts w:ascii="Times New Roman" w:hAnsi="Times New Roman" w:cs="Times New Roman"/>
              </w:rPr>
              <w:t>Histokimyasal</w:t>
            </w:r>
            <w:proofErr w:type="spellEnd"/>
            <w:r w:rsidRPr="008E3CC3">
              <w:rPr>
                <w:rFonts w:ascii="Times New Roman" w:hAnsi="Times New Roman" w:cs="Times New Roman"/>
              </w:rPr>
              <w:t xml:space="preserve"> ve </w:t>
            </w:r>
            <w:proofErr w:type="spellStart"/>
            <w:r w:rsidRPr="008E3CC3">
              <w:rPr>
                <w:rFonts w:ascii="Times New Roman" w:hAnsi="Times New Roman" w:cs="Times New Roman"/>
              </w:rPr>
              <w:t>immünhistokimyasal</w:t>
            </w:r>
            <w:proofErr w:type="spellEnd"/>
            <w:r w:rsidRPr="008E3CC3">
              <w:rPr>
                <w:rFonts w:ascii="Times New Roman" w:hAnsi="Times New Roman" w:cs="Times New Roman"/>
              </w:rPr>
              <w:t xml:space="preserve"> boyama sistemleri için boya çözeltilerinin ve antikorlarının hazırlanması, uygun yöntemlerle boyama işleminin gerçekleştirilmesi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8E3CC3" w:rsidTr="008E3CC3">
        <w:trPr>
          <w:trHeight w:val="45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E3CC3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  <w:r w:rsidRPr="008E3CC3">
              <w:rPr>
                <w:rFonts w:ascii="Times New Roman" w:hAnsi="Times New Roman" w:cs="Times New Roman"/>
              </w:rPr>
              <w:t xml:space="preserve">Mikroskop, doku takip cihazı, boyama cihazı ve </w:t>
            </w:r>
            <w:proofErr w:type="spellStart"/>
            <w:r w:rsidRPr="008E3CC3">
              <w:rPr>
                <w:rFonts w:ascii="Times New Roman" w:hAnsi="Times New Roman" w:cs="Times New Roman"/>
              </w:rPr>
              <w:t>mikrotomun</w:t>
            </w:r>
            <w:proofErr w:type="spellEnd"/>
            <w:r w:rsidRPr="008E3CC3">
              <w:rPr>
                <w:rFonts w:ascii="Times New Roman" w:hAnsi="Times New Roman" w:cs="Times New Roman"/>
              </w:rPr>
              <w:t xml:space="preserve"> günlük ve haftalık bakımının yapılması, temizlik ve </w:t>
            </w:r>
            <w:proofErr w:type="gramStart"/>
            <w:r w:rsidRPr="008E3CC3">
              <w:rPr>
                <w:rFonts w:ascii="Times New Roman" w:hAnsi="Times New Roman" w:cs="Times New Roman"/>
              </w:rPr>
              <w:t>kalibrasyonlarının</w:t>
            </w:r>
            <w:proofErr w:type="gramEnd"/>
            <w:r w:rsidRPr="008E3CC3">
              <w:rPr>
                <w:rFonts w:ascii="Times New Roman" w:hAnsi="Times New Roman" w:cs="Times New Roman"/>
              </w:rPr>
              <w:t xml:space="preserve"> yapılması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B11" w:rsidRPr="008E3CC3" w:rsidTr="008E3CC3">
        <w:trPr>
          <w:trHeight w:val="45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11" w:rsidRPr="008E3CC3" w:rsidRDefault="008B5B11" w:rsidP="001174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B5B11" w:rsidRPr="008E3CC3" w:rsidRDefault="008B5B11" w:rsidP="008B5B11">
      <w:pPr>
        <w:rPr>
          <w:rFonts w:ascii="Times New Roman" w:hAnsi="Times New Roman" w:cs="Times New Roman"/>
        </w:rPr>
      </w:pPr>
    </w:p>
    <w:p w:rsidR="008B5B11" w:rsidRPr="008E3CC3" w:rsidRDefault="008B5B11" w:rsidP="008B5B11">
      <w:pPr>
        <w:rPr>
          <w:rFonts w:ascii="Times New Roman" w:hAnsi="Times New Roman" w:cs="Times New Roman"/>
        </w:rPr>
      </w:pPr>
    </w:p>
    <w:p w:rsidR="008B5B11" w:rsidRPr="008E3CC3" w:rsidRDefault="008B5B11" w:rsidP="008B5B11">
      <w:pPr>
        <w:rPr>
          <w:rFonts w:ascii="Times New Roman" w:hAnsi="Times New Roman" w:cs="Times New Roman"/>
        </w:rPr>
      </w:pPr>
    </w:p>
    <w:p w:rsidR="008B5B11" w:rsidRPr="008E3CC3" w:rsidRDefault="008B5B11" w:rsidP="008B5B11">
      <w:pPr>
        <w:rPr>
          <w:rFonts w:ascii="Times New Roman" w:hAnsi="Times New Roman" w:cs="Times New Roman"/>
        </w:rPr>
      </w:pPr>
    </w:p>
    <w:p w:rsidR="008B5B11" w:rsidRPr="008E3CC3" w:rsidRDefault="008B5B11" w:rsidP="008B5B11">
      <w:pPr>
        <w:rPr>
          <w:rFonts w:ascii="Times New Roman" w:hAnsi="Times New Roman" w:cs="Times New Roman"/>
        </w:rPr>
      </w:pPr>
    </w:p>
    <w:p w:rsidR="008B5B11" w:rsidRPr="008E3CC3" w:rsidRDefault="008B5B11" w:rsidP="008B5B11">
      <w:pPr>
        <w:rPr>
          <w:rFonts w:ascii="Times New Roman" w:hAnsi="Times New Roman" w:cs="Times New Roman"/>
        </w:rPr>
      </w:pPr>
    </w:p>
    <w:p w:rsidR="00262DB7" w:rsidRPr="00246026" w:rsidRDefault="00262DB7" w:rsidP="00B6281E">
      <w:pPr>
        <w:jc w:val="right"/>
        <w:rPr>
          <w:rFonts w:ascii="Times New Roman" w:hAnsi="Times New Roman" w:cs="Times New Roman"/>
        </w:rPr>
      </w:pPr>
    </w:p>
    <w:sectPr w:rsidR="00262DB7" w:rsidRPr="00246026" w:rsidSect="00CB74C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5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8AA" w:rsidRDefault="000A38AA" w:rsidP="007E7F68">
      <w:pPr>
        <w:spacing w:after="0" w:line="240" w:lineRule="auto"/>
      </w:pPr>
      <w:r>
        <w:separator/>
      </w:r>
    </w:p>
  </w:endnote>
  <w:endnote w:type="continuationSeparator" w:id="0">
    <w:p w:rsidR="000A38AA" w:rsidRDefault="000A38AA" w:rsidP="007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D6" w:rsidRDefault="001D02D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8AA" w:rsidRDefault="000A38AA" w:rsidP="007E7F68">
      <w:pPr>
        <w:spacing w:after="0" w:line="240" w:lineRule="auto"/>
      </w:pPr>
      <w:r>
        <w:separator/>
      </w:r>
    </w:p>
  </w:footnote>
  <w:footnote w:type="continuationSeparator" w:id="0">
    <w:p w:rsidR="000A38AA" w:rsidRDefault="000A38AA" w:rsidP="007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D6" w:rsidRDefault="000A38A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D6" w:rsidRDefault="000A38A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D6" w:rsidRDefault="000A38A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53"/>
    <w:multiLevelType w:val="hybridMultilevel"/>
    <w:tmpl w:val="8D8CCE38"/>
    <w:lvl w:ilvl="0" w:tplc="65083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C75"/>
    <w:multiLevelType w:val="hybridMultilevel"/>
    <w:tmpl w:val="E6748E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0A7"/>
    <w:multiLevelType w:val="hybridMultilevel"/>
    <w:tmpl w:val="4884467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47B"/>
    <w:multiLevelType w:val="hybridMultilevel"/>
    <w:tmpl w:val="E92AA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FFD"/>
    <w:multiLevelType w:val="hybridMultilevel"/>
    <w:tmpl w:val="32F444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577F6"/>
    <w:multiLevelType w:val="hybridMultilevel"/>
    <w:tmpl w:val="C31A49D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E4572"/>
    <w:multiLevelType w:val="hybridMultilevel"/>
    <w:tmpl w:val="AEF0C32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528629BD"/>
    <w:multiLevelType w:val="hybridMultilevel"/>
    <w:tmpl w:val="ED488D6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A3F6FAD"/>
    <w:multiLevelType w:val="multilevel"/>
    <w:tmpl w:val="36F48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D722AD"/>
    <w:multiLevelType w:val="hybridMultilevel"/>
    <w:tmpl w:val="0096B438"/>
    <w:lvl w:ilvl="0" w:tplc="36B89B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2A5122"/>
    <w:multiLevelType w:val="hybridMultilevel"/>
    <w:tmpl w:val="B06CBDC0"/>
    <w:lvl w:ilvl="0" w:tplc="EE1A0A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5"/>
  </w:num>
  <w:num w:numId="6">
    <w:abstractNumId w:val="3"/>
  </w:num>
  <w:num w:numId="7">
    <w:abstractNumId w:val="10"/>
  </w:num>
  <w:num w:numId="8">
    <w:abstractNumId w:val="1"/>
  </w:num>
  <w:num w:numId="9">
    <w:abstractNumId w:val="11"/>
  </w:num>
  <w:num w:numId="10">
    <w:abstractNumId w:val="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165"/>
    <w:rsid w:val="00025D35"/>
    <w:rsid w:val="00060983"/>
    <w:rsid w:val="00072D92"/>
    <w:rsid w:val="0008700D"/>
    <w:rsid w:val="00090C46"/>
    <w:rsid w:val="000A38AA"/>
    <w:rsid w:val="000B7025"/>
    <w:rsid w:val="00100303"/>
    <w:rsid w:val="001472CD"/>
    <w:rsid w:val="00190E98"/>
    <w:rsid w:val="00196D29"/>
    <w:rsid w:val="001D02D6"/>
    <w:rsid w:val="001E7165"/>
    <w:rsid w:val="001E7ECB"/>
    <w:rsid w:val="00246026"/>
    <w:rsid w:val="00262DB7"/>
    <w:rsid w:val="00265297"/>
    <w:rsid w:val="00270950"/>
    <w:rsid w:val="002E5AED"/>
    <w:rsid w:val="003005F9"/>
    <w:rsid w:val="00310CAB"/>
    <w:rsid w:val="00321868"/>
    <w:rsid w:val="00322AE9"/>
    <w:rsid w:val="00325151"/>
    <w:rsid w:val="00331D3A"/>
    <w:rsid w:val="003324E0"/>
    <w:rsid w:val="00342C26"/>
    <w:rsid w:val="003744F3"/>
    <w:rsid w:val="003A666E"/>
    <w:rsid w:val="0044481B"/>
    <w:rsid w:val="00485876"/>
    <w:rsid w:val="00490B0E"/>
    <w:rsid w:val="004979A7"/>
    <w:rsid w:val="00497D1E"/>
    <w:rsid w:val="004B527A"/>
    <w:rsid w:val="004B55C1"/>
    <w:rsid w:val="004F5379"/>
    <w:rsid w:val="00515C71"/>
    <w:rsid w:val="00532B40"/>
    <w:rsid w:val="00556FBB"/>
    <w:rsid w:val="005723E9"/>
    <w:rsid w:val="005A7C3E"/>
    <w:rsid w:val="005B1C35"/>
    <w:rsid w:val="005B2E85"/>
    <w:rsid w:val="005B7D0F"/>
    <w:rsid w:val="005E7B72"/>
    <w:rsid w:val="00605532"/>
    <w:rsid w:val="00606BC5"/>
    <w:rsid w:val="0067542E"/>
    <w:rsid w:val="006E254F"/>
    <w:rsid w:val="00756797"/>
    <w:rsid w:val="007C22C8"/>
    <w:rsid w:val="007E23A9"/>
    <w:rsid w:val="007E2A13"/>
    <w:rsid w:val="007E7F68"/>
    <w:rsid w:val="00851E6A"/>
    <w:rsid w:val="008655E7"/>
    <w:rsid w:val="00895886"/>
    <w:rsid w:val="008B5B11"/>
    <w:rsid w:val="008E3CC3"/>
    <w:rsid w:val="008F56FF"/>
    <w:rsid w:val="00923E6A"/>
    <w:rsid w:val="00972BFA"/>
    <w:rsid w:val="009A1B83"/>
    <w:rsid w:val="009C36B3"/>
    <w:rsid w:val="00A02ACE"/>
    <w:rsid w:val="00A1657D"/>
    <w:rsid w:val="00A3278B"/>
    <w:rsid w:val="00B05139"/>
    <w:rsid w:val="00B1717E"/>
    <w:rsid w:val="00B4612E"/>
    <w:rsid w:val="00B62658"/>
    <w:rsid w:val="00B6281E"/>
    <w:rsid w:val="00B84EAD"/>
    <w:rsid w:val="00BC30D3"/>
    <w:rsid w:val="00C016EC"/>
    <w:rsid w:val="00C21542"/>
    <w:rsid w:val="00C46D26"/>
    <w:rsid w:val="00C53D9D"/>
    <w:rsid w:val="00C65A64"/>
    <w:rsid w:val="00C82B00"/>
    <w:rsid w:val="00C91CAF"/>
    <w:rsid w:val="00CB74CC"/>
    <w:rsid w:val="00CD7CCC"/>
    <w:rsid w:val="00CF194D"/>
    <w:rsid w:val="00CF4E17"/>
    <w:rsid w:val="00D36032"/>
    <w:rsid w:val="00D62A6E"/>
    <w:rsid w:val="00D7503C"/>
    <w:rsid w:val="00D959E7"/>
    <w:rsid w:val="00DB2C9B"/>
    <w:rsid w:val="00DC2485"/>
    <w:rsid w:val="00DD3188"/>
    <w:rsid w:val="00DE0A15"/>
    <w:rsid w:val="00DF490C"/>
    <w:rsid w:val="00E13CAF"/>
    <w:rsid w:val="00E15ED9"/>
    <w:rsid w:val="00E372D1"/>
    <w:rsid w:val="00E43647"/>
    <w:rsid w:val="00E53990"/>
    <w:rsid w:val="00E6776D"/>
    <w:rsid w:val="00E8436B"/>
    <w:rsid w:val="00E95041"/>
    <w:rsid w:val="00ED2620"/>
    <w:rsid w:val="00EF29DA"/>
    <w:rsid w:val="00F00AD6"/>
    <w:rsid w:val="00F12B78"/>
    <w:rsid w:val="00F27029"/>
    <w:rsid w:val="00F376CE"/>
    <w:rsid w:val="00F37789"/>
    <w:rsid w:val="00F44D41"/>
    <w:rsid w:val="00F46844"/>
    <w:rsid w:val="00F74750"/>
    <w:rsid w:val="00F84D9B"/>
    <w:rsid w:val="00FA6E21"/>
    <w:rsid w:val="00FB660B"/>
    <w:rsid w:val="00FB7911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D2602F6"/>
  <w15:docId w15:val="{ADACD271-ADE1-4FF6-9A68-0D1C8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32"/>
  </w:style>
  <w:style w:type="paragraph" w:styleId="Balk1">
    <w:name w:val="heading 1"/>
    <w:basedOn w:val="Normal"/>
    <w:next w:val="Normal"/>
    <w:link w:val="Balk1Char"/>
    <w:qFormat/>
    <w:rsid w:val="008655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4F3"/>
    <w:pPr>
      <w:ind w:left="720"/>
      <w:contextualSpacing/>
    </w:pPr>
  </w:style>
  <w:style w:type="paragraph" w:customStyle="1" w:styleId="rtejustify">
    <w:name w:val="rtejustify"/>
    <w:basedOn w:val="Normal"/>
    <w:rsid w:val="00147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E7F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7F68"/>
    <w:rPr>
      <w:color w:val="0000FF" w:themeColor="hyperlink"/>
      <w:u w:val="single"/>
    </w:rPr>
  </w:style>
  <w:style w:type="table" w:styleId="TabloKlavuzu">
    <w:name w:val="Table Grid"/>
    <w:basedOn w:val="NormalTablo"/>
    <w:rsid w:val="007E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E7F68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7E7F68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7E7F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7F68"/>
  </w:style>
  <w:style w:type="paragraph" w:styleId="AltBilgi">
    <w:name w:val="footer"/>
    <w:basedOn w:val="Normal"/>
    <w:link w:val="Al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F68"/>
  </w:style>
  <w:style w:type="paragraph" w:styleId="BalonMetni">
    <w:name w:val="Balloon Text"/>
    <w:basedOn w:val="Normal"/>
    <w:link w:val="BalonMetniChar"/>
    <w:uiPriority w:val="99"/>
    <w:semiHidden/>
    <w:unhideWhenUsed/>
    <w:rsid w:val="0008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00D"/>
    <w:rPr>
      <w:rFonts w:ascii="Tahoma" w:hAnsi="Tahoma" w:cs="Tahoma"/>
      <w:sz w:val="16"/>
      <w:szCs w:val="16"/>
    </w:rPr>
  </w:style>
  <w:style w:type="table" w:styleId="TabloStunlar1">
    <w:name w:val="Table Columns 1"/>
    <w:basedOn w:val="NormalTablo"/>
    <w:rsid w:val="0008700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8655E7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32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DA5C59-19F5-49EC-8BCC-9D5A6532D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fatoş</dc:creator>
  <cp:lastModifiedBy>BayUni</cp:lastModifiedBy>
  <cp:revision>12</cp:revision>
  <dcterms:created xsi:type="dcterms:W3CDTF">2019-06-25T08:38:00Z</dcterms:created>
  <dcterms:modified xsi:type="dcterms:W3CDTF">2019-07-10T13:31:00Z</dcterms:modified>
</cp:coreProperties>
</file>